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7A" w:rsidRDefault="008A687A" w:rsidP="008A687A">
      <w:pPr>
        <w:jc w:val="center"/>
        <w:rPr>
          <w:rFonts w:cs="Arabic Transparent" w:hint="cs"/>
          <w:sz w:val="32"/>
          <w:szCs w:val="32"/>
          <w:rtl/>
        </w:rPr>
      </w:pPr>
      <w:r w:rsidRPr="008A687A">
        <w:rPr>
          <w:rFonts w:cs="Arabic Transparent" w:hint="cs"/>
          <w:sz w:val="32"/>
          <w:szCs w:val="32"/>
          <w:rtl/>
        </w:rPr>
        <w:t>خدمات المعلومات في ظل البيئة الإلكترونية</w:t>
      </w:r>
    </w:p>
    <w:p w:rsidR="008A687A" w:rsidRDefault="008A687A" w:rsidP="008A687A">
      <w:pPr>
        <w:jc w:val="center"/>
        <w:rPr>
          <w:rFonts w:cs="Arabic Transparent" w:hint="cs"/>
          <w:sz w:val="32"/>
          <w:szCs w:val="32"/>
          <w:rtl/>
        </w:rPr>
      </w:pPr>
    </w:p>
    <w:p w:rsidR="008A687A" w:rsidRDefault="008A687A" w:rsidP="008A687A">
      <w:pPr>
        <w:jc w:val="center"/>
        <w:rPr>
          <w:rFonts w:cs="Arabic Transparent" w:hint="cs"/>
          <w:sz w:val="32"/>
          <w:szCs w:val="32"/>
          <w:rtl/>
        </w:rPr>
      </w:pPr>
      <w:r>
        <w:rPr>
          <w:rFonts w:cs="Arabic Transparent" w:hint="cs"/>
          <w:sz w:val="32"/>
          <w:szCs w:val="32"/>
          <w:rtl/>
        </w:rPr>
        <w:t>أ.د. فاتن سعيد بامفلح</w:t>
      </w:r>
    </w:p>
    <w:p w:rsidR="008A687A" w:rsidRDefault="008A687A" w:rsidP="008A687A">
      <w:pPr>
        <w:jc w:val="center"/>
        <w:rPr>
          <w:rFonts w:cs="Arabic Transparent" w:hint="cs"/>
          <w:sz w:val="32"/>
          <w:szCs w:val="32"/>
          <w:rtl/>
        </w:rPr>
      </w:pPr>
    </w:p>
    <w:p w:rsidR="008A687A" w:rsidRDefault="008A687A" w:rsidP="008A687A">
      <w:pPr>
        <w:jc w:val="center"/>
        <w:rPr>
          <w:rFonts w:cs="Arabic Transparent" w:hint="cs"/>
          <w:sz w:val="32"/>
          <w:szCs w:val="32"/>
          <w:rtl/>
        </w:rPr>
      </w:pPr>
      <w:r>
        <w:rPr>
          <w:rFonts w:cs="Arabic Transparent" w:hint="cs"/>
          <w:sz w:val="32"/>
          <w:szCs w:val="32"/>
          <w:rtl/>
        </w:rPr>
        <w:t>مستخلص</w:t>
      </w:r>
    </w:p>
    <w:p w:rsidR="008A687A" w:rsidRDefault="008A687A" w:rsidP="008A687A">
      <w:pPr>
        <w:jc w:val="both"/>
        <w:rPr>
          <w:rFonts w:cs="Simplified Arabic"/>
          <w:sz w:val="28"/>
          <w:szCs w:val="28"/>
          <w:rtl/>
        </w:rPr>
      </w:pPr>
      <w:r>
        <w:rPr>
          <w:rFonts w:cs="Simplified Arabic" w:hint="cs"/>
          <w:sz w:val="28"/>
          <w:szCs w:val="28"/>
          <w:rtl/>
        </w:rPr>
        <w:t xml:space="preserve">    يغطي هذا الكتاب في فصوله السبعة جوانب من خدمات المعلومات، حيث يبدأ بفصل يلقي نظرة تعريفية حول خدمات المعلومات التي تقدمها المكتبات ومراكز المعلومات سواء في شكلها التقليدي أو في ظل التقنيات الحديثة، ويليه فصل تم تخصيصه لتناول خدمات المعلومات المقدمة عبر شبكة الإنترنت؛ بما في ذلك تطبيقات الجيل الثاني من الويب، وجاء الفصل الثالث ليغطي مهارات الوعي </w:t>
      </w:r>
      <w:proofErr w:type="spellStart"/>
      <w:r>
        <w:rPr>
          <w:rFonts w:cs="Simplified Arabic" w:hint="cs"/>
          <w:sz w:val="28"/>
          <w:szCs w:val="28"/>
          <w:rtl/>
        </w:rPr>
        <w:t>المعلوماتي</w:t>
      </w:r>
      <w:proofErr w:type="spellEnd"/>
      <w:r>
        <w:rPr>
          <w:rFonts w:cs="Simplified Arabic" w:hint="cs"/>
          <w:sz w:val="28"/>
          <w:szCs w:val="28"/>
          <w:rtl/>
        </w:rPr>
        <w:t>، والتي تعد مهارات من الضروري للفرد اكتسابها في ظل مجتمع المعلومات، أما الفصل الرابع فيتناول خدمات المعلومات المقدمة للفئات الخاصة؛ حيث ركز على فئتين مهمتين في المجتمع هما: فئة الأطفال، وذوي الاحتياجات الخاصة. وقد تم تخصيص الفصل الخامس للتعريف بتسويق خدمات المعلومات ومكان خدمات الإرشاد والتوجيه بين عناصر المزيج التسويقي، في حين غطى الفصل السادس أساليب تقييم خدمات المعلومات سواء في البيئة التقليدية أم في بيئة الإنترنت. ويمثل الفصل الأخير من هذا الكتاب نموذجاً لدراسة تطبيقية حول تقييم الخدمة المرجعية في المكتبات الجامعية الخليجية.</w:t>
      </w:r>
    </w:p>
    <w:p w:rsidR="008A687A" w:rsidRDefault="008A687A" w:rsidP="008A687A">
      <w:pPr>
        <w:jc w:val="both"/>
        <w:rPr>
          <w:rFonts w:cs="Arabic Transparent" w:hint="cs"/>
          <w:sz w:val="32"/>
          <w:szCs w:val="32"/>
          <w:rtl/>
        </w:rPr>
      </w:pPr>
    </w:p>
    <w:p w:rsidR="008A687A" w:rsidRDefault="008A687A" w:rsidP="008A687A">
      <w:pPr>
        <w:jc w:val="center"/>
        <w:rPr>
          <w:rFonts w:hint="cs"/>
          <w:sz w:val="32"/>
          <w:szCs w:val="32"/>
          <w:rtl/>
        </w:rPr>
      </w:pPr>
    </w:p>
    <w:p w:rsidR="008A687A" w:rsidRDefault="008A687A" w:rsidP="008A687A">
      <w:pPr>
        <w:jc w:val="center"/>
        <w:rPr>
          <w:rFonts w:hint="cs"/>
          <w:sz w:val="32"/>
          <w:szCs w:val="32"/>
          <w:rtl/>
        </w:rPr>
      </w:pPr>
    </w:p>
    <w:p w:rsidR="008A687A" w:rsidRDefault="008A687A" w:rsidP="008A687A">
      <w:pPr>
        <w:jc w:val="center"/>
        <w:rPr>
          <w:rFonts w:hint="cs"/>
          <w:sz w:val="32"/>
          <w:szCs w:val="32"/>
          <w:rtl/>
        </w:rPr>
      </w:pPr>
    </w:p>
    <w:p w:rsidR="008A687A" w:rsidRDefault="008A687A" w:rsidP="008A687A">
      <w:pPr>
        <w:jc w:val="center"/>
        <w:rPr>
          <w:rFonts w:hint="cs"/>
          <w:sz w:val="32"/>
          <w:szCs w:val="32"/>
          <w:rtl/>
        </w:rPr>
      </w:pPr>
    </w:p>
    <w:p w:rsidR="008A687A" w:rsidRDefault="008A687A" w:rsidP="008A687A">
      <w:pPr>
        <w:jc w:val="center"/>
        <w:rPr>
          <w:rFonts w:hint="cs"/>
          <w:sz w:val="32"/>
          <w:szCs w:val="32"/>
          <w:rtl/>
        </w:rPr>
      </w:pPr>
    </w:p>
    <w:p w:rsidR="008A687A" w:rsidRDefault="008A687A" w:rsidP="008A687A">
      <w:pPr>
        <w:jc w:val="center"/>
        <w:rPr>
          <w:rFonts w:hint="cs"/>
          <w:sz w:val="32"/>
          <w:szCs w:val="32"/>
          <w:rtl/>
        </w:rPr>
      </w:pPr>
    </w:p>
    <w:p w:rsidR="008A687A" w:rsidRDefault="008A687A" w:rsidP="008A687A">
      <w:pPr>
        <w:jc w:val="center"/>
        <w:rPr>
          <w:rFonts w:hint="cs"/>
          <w:sz w:val="32"/>
          <w:szCs w:val="32"/>
          <w:rtl/>
        </w:rPr>
      </w:pPr>
    </w:p>
    <w:p w:rsidR="00682CC0" w:rsidRPr="00682CC0" w:rsidRDefault="00682CC0" w:rsidP="00682CC0">
      <w:pPr>
        <w:bidi w:val="0"/>
        <w:jc w:val="center"/>
        <w:rPr>
          <w:rFonts w:ascii="Tahoma" w:hAnsi="Tahoma" w:cs="Tahoma"/>
          <w:sz w:val="28"/>
          <w:szCs w:val="28"/>
        </w:rPr>
      </w:pPr>
      <w:r w:rsidRPr="00682CC0">
        <w:rPr>
          <w:rFonts w:ascii="Tahoma" w:hAnsi="Tahoma" w:cs="Tahoma"/>
          <w:sz w:val="28"/>
          <w:szCs w:val="28"/>
        </w:rPr>
        <w:lastRenderedPageBreak/>
        <w:t>Information Services in the Electronic Environment</w:t>
      </w:r>
    </w:p>
    <w:p w:rsidR="00682CC0" w:rsidRDefault="00682CC0" w:rsidP="00682CC0">
      <w:pPr>
        <w:bidi w:val="0"/>
        <w:jc w:val="center"/>
        <w:rPr>
          <w:rFonts w:ascii="Tahoma" w:hAnsi="Tahoma" w:cs="Tahoma"/>
          <w:sz w:val="28"/>
          <w:szCs w:val="28"/>
        </w:rPr>
      </w:pPr>
      <w:r>
        <w:rPr>
          <w:rFonts w:ascii="Tahoma" w:hAnsi="Tahoma" w:cs="Tahoma"/>
          <w:sz w:val="28"/>
          <w:szCs w:val="28"/>
        </w:rPr>
        <w:t xml:space="preserve"> Prof. Faten S. Bamofleh </w:t>
      </w:r>
    </w:p>
    <w:p w:rsidR="00682CC0" w:rsidRDefault="00682CC0" w:rsidP="00682CC0">
      <w:pPr>
        <w:bidi w:val="0"/>
        <w:jc w:val="center"/>
        <w:rPr>
          <w:rFonts w:ascii="Tahoma" w:hAnsi="Tahoma" w:cs="Tahoma"/>
          <w:sz w:val="28"/>
          <w:szCs w:val="28"/>
        </w:rPr>
      </w:pPr>
      <w:r>
        <w:rPr>
          <w:rFonts w:ascii="Tahoma" w:hAnsi="Tahoma" w:cs="Tahoma"/>
          <w:sz w:val="28"/>
          <w:szCs w:val="28"/>
        </w:rPr>
        <w:t>abstract</w:t>
      </w:r>
    </w:p>
    <w:p w:rsidR="00682CC0" w:rsidRDefault="00682CC0" w:rsidP="00682CC0">
      <w:pPr>
        <w:bidi w:val="0"/>
        <w:jc w:val="center"/>
        <w:rPr>
          <w:rFonts w:ascii="Tahoma" w:hAnsi="Tahoma" w:cs="Tahoma"/>
          <w:sz w:val="28"/>
          <w:szCs w:val="28"/>
        </w:rPr>
      </w:pPr>
    </w:p>
    <w:p w:rsidR="004270E6" w:rsidRPr="00682CC0" w:rsidRDefault="00682CC0" w:rsidP="00682CC0">
      <w:pPr>
        <w:bidi w:val="0"/>
        <w:jc w:val="both"/>
        <w:rPr>
          <w:rStyle w:val="longtext1"/>
          <w:rFonts w:ascii="Tahoma" w:hAnsi="Tahoma" w:cs="Tahoma"/>
          <w:color w:val="000000"/>
          <w:sz w:val="28"/>
          <w:szCs w:val="28"/>
          <w:shd w:val="clear" w:color="auto" w:fill="FFFFFF"/>
        </w:rPr>
      </w:pPr>
      <w:r>
        <w:rPr>
          <w:rFonts w:ascii="Tahoma" w:hAnsi="Tahoma" w:cs="Tahoma"/>
          <w:sz w:val="28"/>
          <w:szCs w:val="28"/>
        </w:rPr>
        <w:t xml:space="preserve">    </w:t>
      </w:r>
      <w:r w:rsidR="008A687A" w:rsidRPr="00682CC0">
        <w:rPr>
          <w:rFonts w:ascii="Tahoma" w:hAnsi="Tahoma" w:cs="Tahoma"/>
          <w:sz w:val="28"/>
          <w:szCs w:val="28"/>
        </w:rPr>
        <w:t xml:space="preserve">This book covers the aspects of information services, </w:t>
      </w:r>
      <w:r w:rsidR="00FF38E7" w:rsidRPr="00682CC0">
        <w:rPr>
          <w:rFonts w:ascii="Tahoma" w:hAnsi="Tahoma" w:cs="Tahoma"/>
          <w:sz w:val="28"/>
          <w:szCs w:val="28"/>
        </w:rPr>
        <w:t xml:space="preserve">It begins by a </w:t>
      </w:r>
      <w:r w:rsidR="008A687A" w:rsidRPr="00682CC0">
        <w:rPr>
          <w:rFonts w:ascii="Tahoma" w:hAnsi="Tahoma" w:cs="Tahoma"/>
          <w:sz w:val="28"/>
          <w:szCs w:val="28"/>
        </w:rPr>
        <w:t xml:space="preserve">chapter </w:t>
      </w:r>
      <w:r w:rsidR="00FF38E7" w:rsidRPr="00682CC0">
        <w:rPr>
          <w:rFonts w:ascii="Tahoma" w:hAnsi="Tahoma" w:cs="Tahoma"/>
          <w:sz w:val="28"/>
          <w:szCs w:val="28"/>
        </w:rPr>
        <w:t>shows</w:t>
      </w:r>
      <w:r>
        <w:rPr>
          <w:rFonts w:ascii="Tahoma" w:hAnsi="Tahoma" w:cs="Tahoma"/>
          <w:sz w:val="28"/>
          <w:szCs w:val="28"/>
        </w:rPr>
        <w:t xml:space="preserve"> </w:t>
      </w:r>
      <w:r w:rsidRPr="00682CC0">
        <w:rPr>
          <w:rFonts w:ascii="Tahoma" w:hAnsi="Tahoma" w:cs="Tahoma"/>
          <w:sz w:val="28"/>
          <w:szCs w:val="28"/>
        </w:rPr>
        <w:t>both traditional and electronic</w:t>
      </w:r>
      <w:r w:rsidR="008A687A" w:rsidRPr="00682CC0">
        <w:rPr>
          <w:rFonts w:ascii="Tahoma" w:hAnsi="Tahoma" w:cs="Tahoma"/>
          <w:sz w:val="28"/>
          <w:szCs w:val="28"/>
        </w:rPr>
        <w:t xml:space="preserve"> information services provided</w:t>
      </w:r>
      <w:r w:rsidR="00FF38E7" w:rsidRPr="00682CC0">
        <w:rPr>
          <w:rFonts w:ascii="Tahoma" w:hAnsi="Tahoma" w:cs="Tahoma"/>
          <w:sz w:val="28"/>
          <w:szCs w:val="28"/>
        </w:rPr>
        <w:t xml:space="preserve"> by</w:t>
      </w:r>
      <w:r w:rsidR="008A687A" w:rsidRPr="00682CC0">
        <w:rPr>
          <w:rFonts w:ascii="Tahoma" w:hAnsi="Tahoma" w:cs="Tahoma"/>
          <w:sz w:val="28"/>
          <w:szCs w:val="28"/>
        </w:rPr>
        <w:t xml:space="preserve"> libraries and information centers</w:t>
      </w:r>
      <w:r w:rsidR="00FF38E7" w:rsidRPr="00682CC0">
        <w:rPr>
          <w:rFonts w:ascii="Tahoma" w:hAnsi="Tahoma" w:cs="Tahoma"/>
          <w:sz w:val="28"/>
          <w:szCs w:val="28"/>
        </w:rPr>
        <w:t>, followed by a chapter devoted to address the information services provided through the Internet; including the web2 applications.</w:t>
      </w:r>
      <w:r w:rsidR="004270E6" w:rsidRPr="00682CC0">
        <w:rPr>
          <w:rFonts w:ascii="Tahoma" w:hAnsi="Tahoma" w:cs="Tahoma"/>
          <w:sz w:val="28"/>
          <w:szCs w:val="28"/>
        </w:rPr>
        <w:t xml:space="preserve"> the </w:t>
      </w:r>
      <w:r w:rsidR="008A687A" w:rsidRPr="00682CC0">
        <w:rPr>
          <w:rStyle w:val="longtext1"/>
          <w:rFonts w:ascii="Tahoma" w:hAnsi="Tahoma" w:cs="Tahoma"/>
          <w:color w:val="000000"/>
          <w:sz w:val="28"/>
          <w:szCs w:val="28"/>
          <w:shd w:val="clear" w:color="auto" w:fill="FFFFFF"/>
        </w:rPr>
        <w:t xml:space="preserve"> third chapter covers the skills of information </w:t>
      </w:r>
      <w:r w:rsidR="004270E6" w:rsidRPr="00682CC0">
        <w:rPr>
          <w:rStyle w:val="longtext1"/>
          <w:rFonts w:ascii="Tahoma" w:hAnsi="Tahoma" w:cs="Tahoma"/>
          <w:color w:val="000000"/>
          <w:sz w:val="28"/>
          <w:szCs w:val="28"/>
          <w:shd w:val="clear" w:color="auto" w:fill="FFFFFF"/>
        </w:rPr>
        <w:t>literacy</w:t>
      </w:r>
      <w:r w:rsidR="008A687A" w:rsidRPr="00682CC0">
        <w:rPr>
          <w:rStyle w:val="longtext1"/>
          <w:rFonts w:ascii="Tahoma" w:hAnsi="Tahoma" w:cs="Tahoma"/>
          <w:color w:val="000000"/>
          <w:sz w:val="28"/>
          <w:szCs w:val="28"/>
          <w:shd w:val="clear" w:color="auto" w:fill="FFFFFF"/>
        </w:rPr>
        <w:t xml:space="preserve">, </w:t>
      </w:r>
      <w:r w:rsidR="004270E6" w:rsidRPr="00682CC0">
        <w:rPr>
          <w:rStyle w:val="longtext1"/>
          <w:rFonts w:ascii="Tahoma" w:hAnsi="Tahoma" w:cs="Tahoma"/>
          <w:color w:val="000000"/>
          <w:sz w:val="28"/>
          <w:szCs w:val="28"/>
          <w:shd w:val="clear" w:color="auto" w:fill="FFFFFF"/>
        </w:rPr>
        <w:t>while the</w:t>
      </w:r>
      <w:r w:rsidR="008A687A" w:rsidRPr="00682CC0">
        <w:rPr>
          <w:rStyle w:val="longtext1"/>
          <w:rFonts w:ascii="Tahoma" w:hAnsi="Tahoma" w:cs="Tahoma"/>
          <w:color w:val="000000"/>
          <w:sz w:val="28"/>
          <w:szCs w:val="28"/>
          <w:shd w:val="clear" w:color="auto" w:fill="FFFFFF"/>
        </w:rPr>
        <w:t xml:space="preserve"> fourth </w:t>
      </w:r>
      <w:r w:rsidR="004270E6" w:rsidRPr="00682CC0">
        <w:rPr>
          <w:rStyle w:val="longtext1"/>
          <w:rFonts w:ascii="Tahoma" w:hAnsi="Tahoma" w:cs="Tahoma"/>
          <w:color w:val="000000"/>
          <w:sz w:val="28"/>
          <w:szCs w:val="28"/>
          <w:shd w:val="clear" w:color="auto" w:fill="FFFFFF"/>
        </w:rPr>
        <w:t>clarifies</w:t>
      </w:r>
      <w:r w:rsidR="008A687A" w:rsidRPr="00682CC0">
        <w:rPr>
          <w:rStyle w:val="longtext1"/>
          <w:rFonts w:ascii="Tahoma" w:hAnsi="Tahoma" w:cs="Tahoma"/>
          <w:color w:val="000000"/>
          <w:sz w:val="28"/>
          <w:szCs w:val="28"/>
          <w:shd w:val="clear" w:color="auto" w:fill="FFFFFF"/>
        </w:rPr>
        <w:t xml:space="preserve"> information services</w:t>
      </w:r>
      <w:r w:rsidR="004270E6" w:rsidRPr="00682CC0">
        <w:rPr>
          <w:rStyle w:val="longtext1"/>
          <w:rFonts w:ascii="Tahoma" w:hAnsi="Tahoma" w:cs="Tahoma"/>
          <w:color w:val="000000"/>
          <w:sz w:val="28"/>
          <w:szCs w:val="28"/>
          <w:shd w:val="clear" w:color="auto" w:fill="FFFFFF"/>
        </w:rPr>
        <w:t xml:space="preserve"> provided </w:t>
      </w:r>
      <w:r w:rsidR="008A687A" w:rsidRPr="00682CC0">
        <w:rPr>
          <w:rStyle w:val="longtext1"/>
          <w:rFonts w:ascii="Tahoma" w:hAnsi="Tahoma" w:cs="Tahoma"/>
          <w:color w:val="000000"/>
          <w:sz w:val="28"/>
          <w:szCs w:val="28"/>
          <w:shd w:val="clear" w:color="auto" w:fill="FFFFFF"/>
        </w:rPr>
        <w:t xml:space="preserve"> to children, and people with disabilities</w:t>
      </w:r>
      <w:r w:rsidR="004270E6" w:rsidRPr="00682CC0">
        <w:rPr>
          <w:rStyle w:val="longtext1"/>
          <w:rFonts w:ascii="Tahoma" w:hAnsi="Tahoma" w:cs="Tahoma"/>
          <w:color w:val="000000"/>
          <w:sz w:val="28"/>
          <w:szCs w:val="28"/>
        </w:rPr>
        <w:t>.</w:t>
      </w:r>
    </w:p>
    <w:p w:rsidR="008A687A" w:rsidRPr="00682CC0" w:rsidRDefault="008A687A" w:rsidP="00682CC0">
      <w:pPr>
        <w:bidi w:val="0"/>
        <w:jc w:val="both"/>
        <w:rPr>
          <w:rFonts w:ascii="Tahoma" w:hAnsi="Tahoma" w:cs="Tahoma"/>
          <w:sz w:val="28"/>
          <w:szCs w:val="28"/>
          <w:rtl/>
        </w:rPr>
      </w:pPr>
      <w:r w:rsidRPr="00682CC0">
        <w:rPr>
          <w:rStyle w:val="longtext1"/>
          <w:rFonts w:ascii="Tahoma" w:hAnsi="Tahoma" w:cs="Tahoma"/>
          <w:color w:val="000000"/>
          <w:sz w:val="28"/>
          <w:szCs w:val="28"/>
          <w:shd w:val="clear" w:color="auto" w:fill="FFFFFF"/>
        </w:rPr>
        <w:t xml:space="preserve"> marketing information services</w:t>
      </w:r>
      <w:r w:rsidR="004270E6" w:rsidRPr="00682CC0">
        <w:rPr>
          <w:rStyle w:val="longtext1"/>
          <w:rFonts w:ascii="Tahoma" w:hAnsi="Tahoma" w:cs="Tahoma"/>
          <w:color w:val="000000"/>
          <w:sz w:val="28"/>
          <w:szCs w:val="28"/>
          <w:shd w:val="clear" w:color="auto" w:fill="FFFFFF"/>
        </w:rPr>
        <w:t xml:space="preserve"> was identified at the fifth chapter .</w:t>
      </w:r>
      <w:r w:rsidRPr="00682CC0">
        <w:rPr>
          <w:rStyle w:val="longtext1"/>
          <w:rFonts w:ascii="Tahoma" w:hAnsi="Tahoma" w:cs="Tahoma"/>
          <w:color w:val="000000"/>
          <w:sz w:val="28"/>
          <w:szCs w:val="28"/>
          <w:shd w:val="clear" w:color="auto" w:fill="FFFFFF"/>
        </w:rPr>
        <w:t xml:space="preserve"> while the sixth chapter </w:t>
      </w:r>
      <w:r w:rsidR="00682CC0" w:rsidRPr="00682CC0">
        <w:rPr>
          <w:rStyle w:val="longtext1"/>
          <w:rFonts w:ascii="Tahoma" w:hAnsi="Tahoma" w:cs="Tahoma"/>
          <w:color w:val="000000"/>
          <w:sz w:val="28"/>
          <w:szCs w:val="28"/>
          <w:shd w:val="clear" w:color="auto" w:fill="FFFFFF"/>
        </w:rPr>
        <w:t xml:space="preserve">was devoted for the </w:t>
      </w:r>
      <w:r w:rsidRPr="00682CC0">
        <w:rPr>
          <w:rStyle w:val="longtext1"/>
          <w:rFonts w:ascii="Tahoma" w:hAnsi="Tahoma" w:cs="Tahoma"/>
          <w:color w:val="000000"/>
          <w:sz w:val="28"/>
          <w:szCs w:val="28"/>
          <w:shd w:val="clear" w:color="auto" w:fill="FFFFFF"/>
        </w:rPr>
        <w:t xml:space="preserve"> methods </w:t>
      </w:r>
      <w:r w:rsidR="00682CC0" w:rsidRPr="00682CC0">
        <w:rPr>
          <w:rStyle w:val="longtext1"/>
          <w:rFonts w:ascii="Tahoma" w:hAnsi="Tahoma" w:cs="Tahoma"/>
          <w:color w:val="000000"/>
          <w:sz w:val="28"/>
          <w:szCs w:val="28"/>
          <w:shd w:val="clear" w:color="auto" w:fill="FFFFFF"/>
        </w:rPr>
        <w:t>of</w:t>
      </w:r>
      <w:r w:rsidRPr="00682CC0">
        <w:rPr>
          <w:rStyle w:val="longtext1"/>
          <w:rFonts w:ascii="Tahoma" w:hAnsi="Tahoma" w:cs="Tahoma"/>
          <w:color w:val="000000"/>
          <w:sz w:val="28"/>
          <w:szCs w:val="28"/>
          <w:shd w:val="clear" w:color="auto" w:fill="FFFFFF"/>
        </w:rPr>
        <w:t xml:space="preserve"> evaluating information services both in the traditional or</w:t>
      </w:r>
      <w:r w:rsidR="00682CC0">
        <w:rPr>
          <w:rStyle w:val="longtext1"/>
          <w:rFonts w:ascii="Tahoma" w:hAnsi="Tahoma" w:cs="Tahoma"/>
          <w:color w:val="000000"/>
          <w:sz w:val="28"/>
          <w:szCs w:val="28"/>
          <w:shd w:val="clear" w:color="auto" w:fill="FFFFFF"/>
        </w:rPr>
        <w:t xml:space="preserve"> </w:t>
      </w:r>
      <w:r w:rsidRPr="00682CC0">
        <w:rPr>
          <w:rStyle w:val="longtext1"/>
          <w:rFonts w:ascii="Tahoma" w:hAnsi="Tahoma" w:cs="Tahoma"/>
          <w:color w:val="000000"/>
          <w:sz w:val="28"/>
          <w:szCs w:val="28"/>
          <w:shd w:val="clear" w:color="auto" w:fill="FFFFFF"/>
        </w:rPr>
        <w:t xml:space="preserve">the Internet environment. </w:t>
      </w:r>
      <w:r w:rsidRPr="00682CC0">
        <w:rPr>
          <w:rStyle w:val="longtext1"/>
          <w:rFonts w:ascii="Tahoma" w:hAnsi="Tahoma" w:cs="Tahoma"/>
          <w:color w:val="000000"/>
          <w:sz w:val="28"/>
          <w:szCs w:val="28"/>
        </w:rPr>
        <w:t xml:space="preserve">The final chapter of this book is a model for </w:t>
      </w:r>
      <w:r w:rsidR="00682CC0">
        <w:rPr>
          <w:rStyle w:val="longtext1"/>
          <w:rFonts w:ascii="Tahoma" w:hAnsi="Tahoma" w:cs="Tahoma"/>
          <w:color w:val="000000"/>
          <w:sz w:val="28"/>
          <w:szCs w:val="28"/>
        </w:rPr>
        <w:t>a</w:t>
      </w:r>
      <w:r w:rsidRPr="00682CC0">
        <w:rPr>
          <w:rStyle w:val="longtext1"/>
          <w:rFonts w:ascii="Tahoma" w:hAnsi="Tahoma" w:cs="Tahoma"/>
          <w:color w:val="000000"/>
          <w:sz w:val="28"/>
          <w:szCs w:val="28"/>
        </w:rPr>
        <w:t xml:space="preserve"> study on the evaluation of reference service </w:t>
      </w:r>
      <w:r w:rsidR="00682CC0">
        <w:rPr>
          <w:rStyle w:val="longtext1"/>
          <w:rFonts w:ascii="Tahoma" w:hAnsi="Tahoma" w:cs="Tahoma"/>
          <w:color w:val="000000"/>
          <w:sz w:val="28"/>
          <w:szCs w:val="28"/>
        </w:rPr>
        <w:t>at</w:t>
      </w:r>
      <w:r w:rsidRPr="00682CC0">
        <w:rPr>
          <w:rStyle w:val="longtext1"/>
          <w:rFonts w:ascii="Tahoma" w:hAnsi="Tahoma" w:cs="Tahoma"/>
          <w:color w:val="000000"/>
          <w:sz w:val="28"/>
          <w:szCs w:val="28"/>
        </w:rPr>
        <w:t xml:space="preserve"> university libraries.</w:t>
      </w:r>
    </w:p>
    <w:p w:rsidR="008A687A" w:rsidRPr="00682CC0" w:rsidRDefault="008A687A" w:rsidP="00682CC0">
      <w:pPr>
        <w:bidi w:val="0"/>
        <w:jc w:val="both"/>
        <w:rPr>
          <w:rFonts w:ascii="Tahoma" w:hAnsi="Tahoma" w:cs="Tahoma"/>
          <w:sz w:val="28"/>
          <w:szCs w:val="28"/>
          <w:rtl/>
        </w:rPr>
      </w:pPr>
    </w:p>
    <w:p w:rsidR="008A687A" w:rsidRPr="008A687A" w:rsidRDefault="008A687A" w:rsidP="008A687A">
      <w:pPr>
        <w:bidi w:val="0"/>
        <w:spacing w:after="0" w:line="240" w:lineRule="auto"/>
        <w:rPr>
          <w:rFonts w:ascii="Arial" w:eastAsia="Times New Roman" w:hAnsi="Arial" w:cs="Arial"/>
          <w:vanish/>
          <w:color w:val="000000"/>
          <w:sz w:val="20"/>
          <w:szCs w:val="20"/>
        </w:rPr>
      </w:pPr>
      <w:r w:rsidRPr="008A687A">
        <w:rPr>
          <w:rFonts w:ascii="Arial" w:eastAsia="Times New Roman" w:hAnsi="Arial" w:cs="Arial"/>
          <w:vanish/>
          <w:color w:val="000000"/>
          <w:sz w:val="20"/>
          <w:szCs w:val="20"/>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3.5pt" o:ole="">
            <v:imagedata r:id="rId4" o:title=""/>
          </v:shape>
          <w:control r:id="rId5" w:name="tts_flash" w:shapeid="_x0000_i1029"/>
        </w:object>
      </w:r>
    </w:p>
    <w:sectPr w:rsidR="008A687A" w:rsidRPr="008A687A" w:rsidSect="00A5508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A687A"/>
    <w:rsid w:val="000E79B7"/>
    <w:rsid w:val="004270E6"/>
    <w:rsid w:val="00682CC0"/>
    <w:rsid w:val="008A687A"/>
    <w:rsid w:val="00A5508D"/>
    <w:rsid w:val="00A77F53"/>
    <w:rsid w:val="00FF38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rsid w:val="008A687A"/>
    <w:rPr>
      <w:sz w:val="20"/>
      <w:szCs w:val="20"/>
    </w:rPr>
  </w:style>
</w:styles>
</file>

<file path=word/webSettings.xml><?xml version="1.0" encoding="utf-8"?>
<w:webSettings xmlns:r="http://schemas.openxmlformats.org/officeDocument/2006/relationships" xmlns:w="http://schemas.openxmlformats.org/wordprocessingml/2006/main">
  <w:divs>
    <w:div w:id="1991665273">
      <w:bodyDiv w:val="1"/>
      <w:marLeft w:val="0"/>
      <w:marRight w:val="0"/>
      <w:marTop w:val="0"/>
      <w:marBottom w:val="0"/>
      <w:divBdr>
        <w:top w:val="none" w:sz="0" w:space="0" w:color="auto"/>
        <w:left w:val="none" w:sz="0" w:space="0" w:color="auto"/>
        <w:bottom w:val="none" w:sz="0" w:space="0" w:color="auto"/>
        <w:right w:val="none" w:sz="0" w:space="0" w:color="auto"/>
      </w:divBdr>
      <w:divsChild>
        <w:div w:id="298540458">
          <w:marLeft w:val="120"/>
          <w:marRight w:val="120"/>
          <w:marTop w:val="45"/>
          <w:marBottom w:val="0"/>
          <w:divBdr>
            <w:top w:val="none" w:sz="0" w:space="0" w:color="auto"/>
            <w:left w:val="none" w:sz="0" w:space="0" w:color="auto"/>
            <w:bottom w:val="none" w:sz="0" w:space="0" w:color="auto"/>
            <w:right w:val="none" w:sz="0" w:space="0" w:color="auto"/>
          </w:divBdr>
          <w:divsChild>
            <w:div w:id="879325359">
              <w:marLeft w:val="0"/>
              <w:marRight w:val="0"/>
              <w:marTop w:val="0"/>
              <w:marBottom w:val="0"/>
              <w:divBdr>
                <w:top w:val="none" w:sz="0" w:space="0" w:color="auto"/>
                <w:left w:val="none" w:sz="0" w:space="0" w:color="auto"/>
                <w:bottom w:val="none" w:sz="0" w:space="0" w:color="auto"/>
                <w:right w:val="none" w:sz="0" w:space="0" w:color="auto"/>
              </w:divBdr>
              <w:divsChild>
                <w:div w:id="770973870">
                  <w:marLeft w:val="0"/>
                  <w:marRight w:val="2400"/>
                  <w:marTop w:val="0"/>
                  <w:marBottom w:val="0"/>
                  <w:divBdr>
                    <w:top w:val="none" w:sz="0" w:space="0" w:color="auto"/>
                    <w:left w:val="none" w:sz="0" w:space="0" w:color="auto"/>
                    <w:bottom w:val="none" w:sz="0" w:space="0" w:color="auto"/>
                    <w:right w:val="single" w:sz="6" w:space="17" w:color="C9D7F1"/>
                  </w:divBdr>
                  <w:divsChild>
                    <w:div w:id="112209647">
                      <w:marLeft w:val="75"/>
                      <w:marRight w:val="0"/>
                      <w:marTop w:val="225"/>
                      <w:marBottom w:val="75"/>
                      <w:divBdr>
                        <w:top w:val="none" w:sz="0" w:space="0" w:color="auto"/>
                        <w:left w:val="none" w:sz="0" w:space="0" w:color="auto"/>
                        <w:bottom w:val="none" w:sz="0" w:space="0" w:color="auto"/>
                        <w:right w:val="none" w:sz="0" w:space="0" w:color="auto"/>
                      </w:divBdr>
                      <w:divsChild>
                        <w:div w:id="391006720">
                          <w:marLeft w:val="0"/>
                          <w:marRight w:val="0"/>
                          <w:marTop w:val="0"/>
                          <w:marBottom w:val="0"/>
                          <w:divBdr>
                            <w:top w:val="none" w:sz="0" w:space="0" w:color="auto"/>
                            <w:left w:val="none" w:sz="0" w:space="0" w:color="auto"/>
                            <w:bottom w:val="none" w:sz="0" w:space="0" w:color="auto"/>
                            <w:right w:val="none" w:sz="0" w:space="0" w:color="auto"/>
                          </w:divBdr>
                          <w:divsChild>
                            <w:div w:id="1842157270">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png"/></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476"/>
  <ax:ocxPr ax:name="_cy" ax:value="476"/>
  <ax:ocxPr ax:name="FlashVars" ax:value=""/>
  <ax:ocxPr ax:name="Movie" ax:value="http://www.gstatic.com/translate/sound_player.swf"/>
  <ax:ocxPr ax:name="Src" ax:value="http://www.gstatic.com/translate/sound_player.swf"/>
  <ax:ocxPr ax:name="WMode" ax:value="Transparent"/>
  <ax:ocxPr ax:name="Play" ax:value="0"/>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dc:creator>
  <cp:lastModifiedBy>faten</cp:lastModifiedBy>
  <cp:revision>2</cp:revision>
  <dcterms:created xsi:type="dcterms:W3CDTF">2010-04-13T16:02:00Z</dcterms:created>
  <dcterms:modified xsi:type="dcterms:W3CDTF">2010-04-13T16:51:00Z</dcterms:modified>
</cp:coreProperties>
</file>